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BB37D" w14:textId="77777777" w:rsidR="009A5031" w:rsidRDefault="009A5031" w:rsidP="009A5031">
      <w:r>
        <w:t>Abstract:</w:t>
      </w:r>
    </w:p>
    <w:p w14:paraId="0D79DED2" w14:textId="77517309" w:rsidR="00B20D35" w:rsidRDefault="009A5031" w:rsidP="009A5031">
      <w:r>
        <w:t xml:space="preserve">The study aimed at examining the role of Lady Pastors as well as their significance in Africa Inland Church Makueni Area. This is in line with the scriptures which indicate importance of women and how they are committed in the service of the Lord. The study also sought to point out challenges faced by the lady pastors in the ministry </w:t>
      </w:r>
      <w:proofErr w:type="gramStart"/>
      <w:r>
        <w:t>and also</w:t>
      </w:r>
      <w:proofErr w:type="gramEnd"/>
      <w:r>
        <w:t xml:space="preserve"> reasons as to why they miss out the key positions in leadership. The research was conducted in seven regions. The study relied on questionnaires and interviews as instruments for data collection. Qualitative and quantitative research designs were employed to achieve the required results. Purposeful sampling was carried out to select respondents who could read and write in order to fill the questionnaires. The findings of the study revealed that the role of the pastor is clearly stipulated in the scriptures as preaching, teaching, evangelism and </w:t>
      </w:r>
      <w:proofErr w:type="gramStart"/>
      <w:r>
        <w:t>counseling</w:t>
      </w:r>
      <w:proofErr w:type="gramEnd"/>
      <w:r>
        <w:t xml:space="preserve"> among others. The study found that due to male dominance, lack of women ordination and licensing, lady pastors </w:t>
      </w:r>
      <w:proofErr w:type="gramStart"/>
      <w:r>
        <w:t>don’t</w:t>
      </w:r>
      <w:proofErr w:type="gramEnd"/>
      <w:r>
        <w:t xml:space="preserve"> officiate some ceremonies like burials, weddings, baptisms, and dedications. The study calls for co-operation of both male and female pastors, supporting and complimenting each other without discrimination because both are important before the Lord and given gifts as He wishes to serve him</w:t>
      </w:r>
    </w:p>
    <w:sectPr w:rsidR="00B20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11"/>
    <w:rsid w:val="00676929"/>
    <w:rsid w:val="009A5031"/>
    <w:rsid w:val="00B20D35"/>
    <w:rsid w:val="00B3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D652"/>
  <w15:chartTrackingRefBased/>
  <w15:docId w15:val="{0B9C5215-A3EC-4459-AF2A-7A99B048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Makau</dc:creator>
  <cp:keywords/>
  <dc:description/>
  <cp:lastModifiedBy>Eric Makau</cp:lastModifiedBy>
  <cp:revision>2</cp:revision>
  <dcterms:created xsi:type="dcterms:W3CDTF">2020-12-03T09:47:00Z</dcterms:created>
  <dcterms:modified xsi:type="dcterms:W3CDTF">2020-12-03T09:47:00Z</dcterms:modified>
</cp:coreProperties>
</file>